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31" w:rsidRPr="00E74D31" w:rsidRDefault="00E74D31" w:rsidP="00154681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E74D31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>Стоимость программы "Стандарт":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2"/>
        <w:gridCol w:w="934"/>
        <w:gridCol w:w="1024"/>
        <w:gridCol w:w="1024"/>
      </w:tblGrid>
      <w:tr w:rsidR="00E74D31" w:rsidRPr="00E74D31" w:rsidTr="0015468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Количество дней программы</w:t>
            </w:r>
          </w:p>
        </w:tc>
      </w:tr>
      <w:tr w:rsidR="00E74D31" w:rsidRPr="00E74D31" w:rsidTr="0015468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E74D31" w:rsidRPr="00E74D31" w:rsidRDefault="00E74D31" w:rsidP="0015468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14 дней</w:t>
            </w:r>
          </w:p>
        </w:tc>
      </w:tr>
      <w:tr w:rsidR="00E74D31" w:rsidRPr="00E74D3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1-местный улучшенный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59 500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77 000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107 800</w:t>
            </w:r>
          </w:p>
        </w:tc>
      </w:tr>
      <w:tr w:rsidR="00E74D31" w:rsidRPr="00E74D3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54 600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71 000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99 400</w:t>
            </w:r>
          </w:p>
        </w:tc>
      </w:tr>
      <w:tr w:rsidR="00E74D31" w:rsidRPr="00E74D3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60 900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79 000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15468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110 600</w:t>
            </w:r>
          </w:p>
        </w:tc>
      </w:tr>
    </w:tbl>
    <w:p w:rsidR="00E74D31" w:rsidRPr="00E74D31" w:rsidRDefault="00E74D31" w:rsidP="00E74D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8"/>
      </w:tblGrid>
      <w:tr w:rsidR="00E74D31" w:rsidRPr="00E74D31" w:rsidTr="00154681">
        <w:tc>
          <w:tcPr>
            <w:tcW w:w="0" w:type="auto"/>
            <w:vAlign w:val="center"/>
            <w:hideMark/>
          </w:tcPr>
          <w:p w:rsidR="00E74D31" w:rsidRPr="00E74D31" w:rsidRDefault="00E74D3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E74D31" w:rsidRPr="00E74D31" w:rsidRDefault="00E74D31" w:rsidP="00E74D31">
      <w:pPr>
        <w:spacing w:after="100" w:afterAutospacing="1" w:line="240" w:lineRule="auto"/>
        <w:rPr>
          <w:rFonts w:ascii="Helvetica" w:eastAsia="Times New Roman" w:hAnsi="Helvetica" w:cs="Helvetica"/>
          <w:color w:val="FF0000"/>
          <w:lang w:eastAsia="ru-RU"/>
        </w:rPr>
      </w:pPr>
      <w:r w:rsidRPr="00E74D31">
        <w:rPr>
          <w:rFonts w:ascii="Helvetica" w:eastAsia="Times New Roman" w:hAnsi="Helvetica" w:cs="Helvetica"/>
          <w:color w:val="FF0000"/>
          <w:lang w:eastAsia="ru-RU"/>
        </w:rPr>
        <w:t xml:space="preserve">*7-дневная программа </w:t>
      </w:r>
      <w:proofErr w:type="spellStart"/>
      <w:r w:rsidRPr="00E74D31">
        <w:rPr>
          <w:rFonts w:ascii="Helvetica" w:eastAsia="Times New Roman" w:hAnsi="Helvetica" w:cs="Helvetica"/>
          <w:color w:val="FF0000"/>
          <w:lang w:eastAsia="ru-RU"/>
        </w:rPr>
        <w:t>Детокс</w:t>
      </w:r>
      <w:proofErr w:type="spellEnd"/>
      <w:r w:rsidRPr="00E74D31">
        <w:rPr>
          <w:rFonts w:ascii="Helvetica" w:eastAsia="Times New Roman" w:hAnsi="Helvetica" w:cs="Helvetica"/>
          <w:color w:val="FF0000"/>
          <w:lang w:eastAsia="ru-RU"/>
        </w:rPr>
        <w:t xml:space="preserve"> «Стандарт» только для повторных пациентов</w:t>
      </w:r>
    </w:p>
    <w:p w:rsidR="00E74D31" w:rsidRPr="00E74D31" w:rsidRDefault="00E74D31" w:rsidP="00E74D31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74D3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Перечень процедур, входящих в программу "Стандарт":</w:t>
      </w:r>
    </w:p>
    <w:tbl>
      <w:tblPr>
        <w:tblW w:w="402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7"/>
        <w:gridCol w:w="591"/>
        <w:gridCol w:w="813"/>
        <w:gridCol w:w="565"/>
        <w:gridCol w:w="50"/>
      </w:tblGrid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Название процедуры, обследования</w:t>
            </w:r>
          </w:p>
        </w:tc>
        <w:tc>
          <w:tcPr>
            <w:tcW w:w="1280" w:type="pct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Кол-во дней программы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14</w:t>
            </w:r>
          </w:p>
        </w:tc>
      </w:tr>
      <w:tr w:rsidR="00E74D31" w:rsidRPr="00E74D31" w:rsidTr="00E74D31">
        <w:tc>
          <w:tcPr>
            <w:tcW w:w="4968" w:type="pct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Консультация врачей специалистов</w:t>
            </w:r>
          </w:p>
        </w:tc>
        <w:tc>
          <w:tcPr>
            <w:tcW w:w="32" w:type="pct"/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Осмотр 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врача-эндоэколога</w:t>
            </w:r>
            <w:proofErr w:type="spellEnd"/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Лекция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Комплексная оценка биологического возраста с помощью набора 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функц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. тестов и 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лаборат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. программ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E74D31" w:rsidRPr="00E74D31" w:rsidTr="00E74D31">
        <w:tc>
          <w:tcPr>
            <w:tcW w:w="4968" w:type="pct"/>
            <w:gridSpan w:val="4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Диагностические обследования</w:t>
            </w:r>
          </w:p>
        </w:tc>
        <w:tc>
          <w:tcPr>
            <w:tcW w:w="32" w:type="pct"/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D31" w:rsidRPr="00E74D31" w:rsidTr="00E74D31"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Компьютерная диагностика «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Медискрин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»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32" w:type="pct"/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Иридоскрин-тестирование</w:t>
            </w:r>
            <w:proofErr w:type="spellEnd"/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Биоимпедансометрия</w:t>
            </w:r>
            <w:proofErr w:type="spellEnd"/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Клинический анализ крови, сахар крови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Биохимический анализ крови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Общий анализ мочи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E74D31" w:rsidRPr="00E74D31" w:rsidTr="00E74D31">
        <w:tc>
          <w:tcPr>
            <w:tcW w:w="4968" w:type="pct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Немедикаментозная</w:t>
            </w:r>
            <w:proofErr w:type="spellEnd"/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 xml:space="preserve"> профилактическая терапия</w:t>
            </w:r>
          </w:p>
        </w:tc>
        <w:tc>
          <w:tcPr>
            <w:tcW w:w="32" w:type="pct"/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Прием комплекса очищающих кишечник препаратов (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фиточай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)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Прием 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шлаковыводящих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препаратов (сорбент)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Прием 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эндоэкологических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сборов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витаминов и микроэлементов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препаратов, нормализующих микрофлору кишечника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Антипаразитарная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программа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Фиточай-ортосифон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(по показаниям)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Лимфостимулирующая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вода 1,5 л в день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4968" w:type="pct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Лечебные процедуры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Дыхательная гимнастика по 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Стрельниковой</w:t>
            </w:r>
            <w:proofErr w:type="spellEnd"/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Скандинавская ходьба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Галотерапия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/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Спелеотерапия</w:t>
            </w:r>
            <w:proofErr w:type="spellEnd"/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Ингаляции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Кедровая бочка + 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фиточай</w:t>
            </w:r>
            <w:proofErr w:type="spellEnd"/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Локальная гипертермия печени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13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Массаж — одна зона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12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Ванны/Души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Физолечение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(по назначению врача)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Очистительная клизма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Тюбаж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(санация желчевыводящих путей)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Детокс</w:t>
            </w:r>
            <w:proofErr w:type="spellEnd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полости рта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Гидроколонотерапия</w:t>
            </w:r>
            <w:proofErr w:type="spellEnd"/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Талассотерапия</w:t>
            </w:r>
          </w:p>
        </w:tc>
        <w:tc>
          <w:tcPr>
            <w:tcW w:w="591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4968" w:type="pct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Лечебное питание</w:t>
            </w:r>
          </w:p>
        </w:tc>
      </w:tr>
      <w:tr w:rsidR="00E74D31" w:rsidRPr="00E74D31" w:rsidTr="00E74D31">
        <w:trPr>
          <w:gridAfter w:val="1"/>
          <w:wAfter w:w="32" w:type="pct"/>
        </w:trPr>
        <w:tc>
          <w:tcPr>
            <w:tcW w:w="567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Питание по специальной диете, включая 3 дня </w:t>
            </w:r>
            <w:proofErr w:type="spellStart"/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сокотерапии</w:t>
            </w:r>
            <w:proofErr w:type="spellEnd"/>
          </w:p>
        </w:tc>
        <w:tc>
          <w:tcPr>
            <w:tcW w:w="1280" w:type="pct"/>
            <w:gridSpan w:val="3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74D31" w:rsidRPr="00E74D31" w:rsidRDefault="00E74D31" w:rsidP="00E74D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E74D31">
              <w:rPr>
                <w:rFonts w:ascii="Helvetica" w:eastAsia="Times New Roman" w:hAnsi="Helvetica" w:cs="Helvetica"/>
                <w:color w:val="333333"/>
                <w:lang w:eastAsia="ru-RU"/>
              </w:rPr>
              <w:t>Ежедневно, 5-разовое</w:t>
            </w:r>
          </w:p>
        </w:tc>
      </w:tr>
    </w:tbl>
    <w:p w:rsidR="00E74D31" w:rsidRPr="00E74D31" w:rsidRDefault="00E74D31" w:rsidP="00E74D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8"/>
      </w:tblGrid>
      <w:tr w:rsidR="00E74D31" w:rsidRPr="00E74D31" w:rsidTr="00E74D31">
        <w:tc>
          <w:tcPr>
            <w:tcW w:w="0" w:type="auto"/>
            <w:vAlign w:val="center"/>
            <w:hideMark/>
          </w:tcPr>
          <w:p w:rsidR="00E74D31" w:rsidRPr="00E74D31" w:rsidRDefault="00E74D31" w:rsidP="00E74D3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E74D31" w:rsidRPr="00E74D31" w:rsidRDefault="00E74D31" w:rsidP="00E74D31">
      <w:pPr>
        <w:spacing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E74D31">
        <w:rPr>
          <w:rFonts w:ascii="Helvetica" w:eastAsia="Times New Roman" w:hAnsi="Helvetica" w:cs="Helvetica"/>
          <w:color w:val="333333"/>
          <w:lang w:eastAsia="ru-RU"/>
        </w:rPr>
        <w:t xml:space="preserve">*7-дневная программа </w:t>
      </w:r>
      <w:proofErr w:type="spellStart"/>
      <w:r w:rsidRPr="00E74D31">
        <w:rPr>
          <w:rFonts w:ascii="Helvetica" w:eastAsia="Times New Roman" w:hAnsi="Helvetica" w:cs="Helvetica"/>
          <w:color w:val="333333"/>
          <w:lang w:eastAsia="ru-RU"/>
        </w:rPr>
        <w:t>Детокс</w:t>
      </w:r>
      <w:proofErr w:type="spellEnd"/>
      <w:r w:rsidRPr="00E74D31">
        <w:rPr>
          <w:rFonts w:ascii="Helvetica" w:eastAsia="Times New Roman" w:hAnsi="Helvetica" w:cs="Helvetica"/>
          <w:color w:val="333333"/>
          <w:lang w:eastAsia="ru-RU"/>
        </w:rPr>
        <w:t xml:space="preserve"> «Стандарт» только для повторных пациентов</w:t>
      </w: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0A0A62" w:rsidRDefault="000A0A62" w:rsidP="000A0A62">
      <w:pPr>
        <w:spacing w:after="0" w:line="240" w:lineRule="auto"/>
        <w:rPr>
          <w:rFonts w:ascii="Helvetica" w:eastAsia="Times New Roman" w:hAnsi="Helvetica" w:cs="Helvetica"/>
          <w:color w:val="333333"/>
          <w:lang w:val="en-US" w:eastAsia="ru-RU"/>
        </w:rPr>
      </w:pPr>
    </w:p>
    <w:p w:rsidR="00154681" w:rsidRPr="00154681" w:rsidRDefault="00E74D31" w:rsidP="000A0A62">
      <w:pPr>
        <w:spacing w:after="0" w:line="240" w:lineRule="auto"/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</w:pPr>
      <w:r w:rsidRPr="00E74D31">
        <w:rPr>
          <w:rFonts w:ascii="Helvetica" w:eastAsia="Times New Roman" w:hAnsi="Helvetica" w:cs="Helvetica"/>
          <w:color w:val="333333"/>
          <w:lang w:eastAsia="ru-RU"/>
        </w:rPr>
        <w:lastRenderedPageBreak/>
        <w:br/>
      </w:r>
      <w:r w:rsidR="00154681" w:rsidRPr="00154681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>Стоимость программы "Долголетие":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9"/>
        <w:gridCol w:w="1529"/>
        <w:gridCol w:w="1526"/>
      </w:tblGrid>
      <w:tr w:rsidR="00154681" w:rsidRPr="00154681" w:rsidTr="0015468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дней программы</w:t>
            </w:r>
          </w:p>
        </w:tc>
      </w:tr>
      <w:tr w:rsidR="00154681" w:rsidRPr="00154681" w:rsidTr="0015468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154681" w:rsidRPr="00154681" w:rsidRDefault="00154681" w:rsidP="0015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 дней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улучшенный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99 400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102 200</w:t>
            </w:r>
          </w:p>
        </w:tc>
      </w:tr>
    </w:tbl>
    <w:p w:rsidR="00154681" w:rsidRPr="00154681" w:rsidRDefault="00154681" w:rsidP="00154681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54681">
        <w:rPr>
          <w:rFonts w:ascii="Helvetica" w:eastAsia="Times New Roman" w:hAnsi="Helvetica" w:cs="Helvetica"/>
          <w:color w:val="333333"/>
          <w:lang w:eastAsia="ru-RU"/>
        </w:rPr>
        <w:br/>
      </w:r>
      <w:r w:rsidRPr="0015468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Перечень процедур, входящих в программу "Долголетие":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8"/>
        <w:gridCol w:w="1293"/>
        <w:gridCol w:w="1293"/>
      </w:tblGrid>
      <w:tr w:rsidR="00154681" w:rsidRPr="00154681" w:rsidTr="0015468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Название процедуры, обследования</w:t>
            </w:r>
          </w:p>
        </w:tc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Кол-во дней программы</w:t>
            </w:r>
          </w:p>
        </w:tc>
      </w:tr>
      <w:tr w:rsidR="00154681" w:rsidRPr="00154681" w:rsidTr="0015468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154681" w:rsidRPr="00154681" w:rsidRDefault="00154681" w:rsidP="0015468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Консультация врачей специалистов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Осмотр 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врача-эндоэколога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Психологические тесты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154681" w:rsidRPr="00154681" w:rsidTr="0015468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Диагностические обследования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Компьютерная диагностика «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Медискрин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Биоимпедансометрия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Биохимический анализ крови 6 показателей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154681" w:rsidRPr="00154681" w:rsidTr="0015468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Немедикаментозная</w:t>
            </w:r>
            <w:proofErr w:type="spellEnd"/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 xml:space="preserve"> профилактическая терапия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комплекса очищающих кишечник препаратов (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фиточай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Прием 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шлаковыводящих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препаратов (сорбент)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Прием 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эндоэкологических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сборов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препаратов, нормализующих микрофлору кишечника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Антипаразитарная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Фиточай-ортосифон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Лимфостимулирующая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Лечебные процедуры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Дыхательная гимнастика по 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Галотерапия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/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Кедровая бочка + 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Локальная гипертермия печени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13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Массаж — одна зона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12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Ванны/Души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Физиолечение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(по назначению врача)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Очистительная клизма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3-7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Тюбаж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Детокс</w:t>
            </w:r>
            <w:proofErr w:type="spellEnd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полости рта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</w:tr>
      <w:tr w:rsidR="00154681" w:rsidRPr="00154681" w:rsidTr="0015468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Лечебное питание</w:t>
            </w:r>
          </w:p>
        </w:tc>
      </w:tr>
      <w:tr w:rsidR="00154681" w:rsidRPr="00154681" w:rsidTr="0015468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Питание по специальной диете, включая 3 дня </w:t>
            </w:r>
            <w:proofErr w:type="spellStart"/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сокотерапии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54681" w:rsidRPr="00154681" w:rsidRDefault="00154681" w:rsidP="001546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54681">
              <w:rPr>
                <w:rFonts w:ascii="Helvetica" w:eastAsia="Times New Roman" w:hAnsi="Helvetica" w:cs="Helvetica"/>
                <w:color w:val="333333"/>
                <w:lang w:eastAsia="ru-RU"/>
              </w:rPr>
              <w:t>Ежедневно, 5-разовое</w:t>
            </w:r>
          </w:p>
        </w:tc>
      </w:tr>
    </w:tbl>
    <w:p w:rsidR="00154681" w:rsidRDefault="00154681" w:rsidP="00154681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</w:p>
    <w:p w:rsidR="00154681" w:rsidRPr="00154681" w:rsidRDefault="00154681" w:rsidP="00154681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154681">
        <w:rPr>
          <w:rFonts w:ascii="Helvetica" w:eastAsia="Times New Roman" w:hAnsi="Helvetica" w:cs="Helvetica"/>
          <w:color w:val="333333"/>
          <w:lang w:eastAsia="ru-RU"/>
        </w:rPr>
        <w:br/>
      </w:r>
      <w:r w:rsidRPr="00154681">
        <w:rPr>
          <w:rFonts w:ascii="Helvetica" w:eastAsia="Times New Roman" w:hAnsi="Helvetica" w:cs="Helvetica"/>
          <w:color w:val="333333"/>
          <w:lang w:eastAsia="ru-RU"/>
        </w:rPr>
        <w:br/>
      </w:r>
    </w:p>
    <w:p w:rsidR="00154681" w:rsidRPr="00154681" w:rsidRDefault="00154681" w:rsidP="0015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81">
        <w:rPr>
          <w:rFonts w:ascii="Helvetica" w:eastAsia="Times New Roman" w:hAnsi="Helvetica" w:cs="Helvetica"/>
          <w:color w:val="333333"/>
          <w:lang w:eastAsia="ru-RU"/>
        </w:rPr>
        <w:br/>
      </w:r>
    </w:p>
    <w:p w:rsidR="00225669" w:rsidRDefault="00154681" w:rsidP="000A0A62">
      <w:pPr>
        <w:spacing w:after="100" w:afterAutospacing="1" w:line="240" w:lineRule="auto"/>
        <w:outlineLvl w:val="2"/>
        <w:rPr>
          <w:lang w:val="en-US"/>
        </w:rPr>
      </w:pPr>
      <w:r w:rsidRPr="0015468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0A0A62" w:rsidRPr="00320C39" w:rsidRDefault="000A0A62" w:rsidP="000A0A62">
      <w:pPr>
        <w:spacing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</w:pPr>
      <w:r w:rsidRPr="00320C39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lastRenderedPageBreak/>
        <w:t>Стоимость программы "</w:t>
      </w:r>
      <w:proofErr w:type="spellStart"/>
      <w:r w:rsidRPr="00320C39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>Детокс</w:t>
      </w:r>
      <w:proofErr w:type="spellEnd"/>
      <w:r w:rsidRPr="00320C39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 xml:space="preserve"> легких":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3"/>
        <w:gridCol w:w="3051"/>
      </w:tblGrid>
      <w:tr w:rsidR="000A0A62" w:rsidRPr="00320C39" w:rsidTr="004E2324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Количество дней программы</w:t>
            </w:r>
          </w:p>
        </w:tc>
      </w:tr>
      <w:tr w:rsidR="000A0A62" w:rsidRPr="00320C39" w:rsidTr="004E2324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0A0A62" w:rsidRPr="00320C39" w:rsidRDefault="000A0A62" w:rsidP="004E232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7 дней</w:t>
            </w:r>
          </w:p>
        </w:tc>
      </w:tr>
      <w:tr w:rsidR="000A0A62" w:rsidRPr="00320C39" w:rsidTr="004E2324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77 000</w:t>
            </w:r>
          </w:p>
        </w:tc>
      </w:tr>
      <w:tr w:rsidR="000A0A62" w:rsidRPr="00320C39" w:rsidTr="004E2324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71 000</w:t>
            </w:r>
          </w:p>
        </w:tc>
      </w:tr>
      <w:tr w:rsidR="000A0A62" w:rsidRPr="00320C39" w:rsidTr="004E2324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79 000</w:t>
            </w:r>
          </w:p>
        </w:tc>
      </w:tr>
    </w:tbl>
    <w:p w:rsidR="000A0A62" w:rsidRDefault="000A0A62" w:rsidP="00320C3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</w:p>
    <w:p w:rsidR="00320C39" w:rsidRPr="00320C39" w:rsidRDefault="00320C39" w:rsidP="00320C3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20C3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Перечень процедур, входящих в программу "</w:t>
      </w:r>
      <w:proofErr w:type="spellStart"/>
      <w:r w:rsidRPr="00320C3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Детокс</w:t>
      </w:r>
      <w:proofErr w:type="spellEnd"/>
      <w:r w:rsidRPr="00320C3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легких":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8"/>
        <w:gridCol w:w="2156"/>
      </w:tblGrid>
      <w:tr w:rsidR="00320C39" w:rsidRPr="00320C39" w:rsidTr="000A0A62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Название процедуры, обследования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Кол-во дней программы</w:t>
            </w:r>
          </w:p>
        </w:tc>
      </w:tr>
      <w:tr w:rsidR="00320C39" w:rsidRPr="00320C39" w:rsidTr="000A0A62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320C39" w:rsidRPr="00320C39" w:rsidRDefault="00320C39" w:rsidP="00320C3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11 дней / 10 ночей</w:t>
            </w:r>
          </w:p>
        </w:tc>
      </w:tr>
      <w:tr w:rsidR="00320C39" w:rsidRPr="00320C39" w:rsidTr="000A0A62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Консультация врачей специалистов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Осмотр 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врача-эндоэколога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Консультация специалистов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Консультация пульмонолога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Оценка биологического возраста с помощью тестов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320C39" w:rsidRPr="00320C39" w:rsidTr="000A0A62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Диагностические обследования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Комплексная оценка здоровья и возможностей организма на АПК "МЕДСКАНЕР ВЕЛНЕСС"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Спирометрия/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пикфлоуметрия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320C39" w:rsidRPr="00320C39" w:rsidTr="000A0A62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Немедикаментозная</w:t>
            </w:r>
            <w:proofErr w:type="spellEnd"/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 xml:space="preserve"> профилактическая терапия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комплекса очищающих кишечник препаратов (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фиточай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Прием 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шлаковыводящих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препаратов (сорбент)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Прием 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эндоэкологических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сборов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препаратов, нормализующих микрофлору кишечника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9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Антипаразитарная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Фиточай-ортосифон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Лимфостимулирующая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320C39" w:rsidRPr="00320C39" w:rsidTr="000A0A62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Лечебные процедуры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 xml:space="preserve">Дыхательная гимнастика по 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Кислородно-гелиевая 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Дыхательный тренажер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Ежедневно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Галотерапия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/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Ванна 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Шпицнер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/ </w:t>
            </w: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Биолонг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Кедровая бочка / мест</w:t>
            </w:r>
            <w:proofErr w:type="gram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.</w:t>
            </w:r>
            <w:proofErr w:type="gram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gram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к</w:t>
            </w:r>
            <w:proofErr w:type="gram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риотерапия 1 зоны/СУВ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Лечебное плавание в бассейне / бассейн с сауной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Ежедневно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Локальная гипертермия печени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9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Массаж (30 мин)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Физиолечение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6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8 по показаниям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Тюбаж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Детокс</w:t>
            </w:r>
            <w:proofErr w:type="spellEnd"/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полости рта оливковым маслом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320C39" w:rsidRPr="00320C39" w:rsidTr="000A0A62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lastRenderedPageBreak/>
              <w:t>Лечебное питание</w:t>
            </w:r>
          </w:p>
        </w:tc>
      </w:tr>
      <w:tr w:rsidR="00320C39" w:rsidRPr="00320C39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Ресторан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20C39" w:rsidRPr="00320C39" w:rsidRDefault="00320C39" w:rsidP="00320C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20C39">
              <w:rPr>
                <w:rFonts w:ascii="Helvetica" w:eastAsia="Times New Roman" w:hAnsi="Helvetica" w:cs="Helvetica"/>
                <w:color w:val="333333"/>
                <w:lang w:eastAsia="ru-RU"/>
              </w:rPr>
              <w:t>Ежедневно, 3-разовое</w:t>
            </w:r>
          </w:p>
        </w:tc>
      </w:tr>
    </w:tbl>
    <w:p w:rsidR="00320C39" w:rsidRPr="00320C39" w:rsidRDefault="00320C39" w:rsidP="0032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62" w:rsidRPr="000A0A62" w:rsidRDefault="00320C39" w:rsidP="000A0A62">
      <w:pPr>
        <w:spacing w:after="100" w:afterAutospacing="1" w:line="240" w:lineRule="auto"/>
        <w:outlineLvl w:val="2"/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</w:pPr>
      <w:r w:rsidRPr="00320C3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="000A0A62" w:rsidRPr="000A0A62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>Стоимость программы "</w:t>
      </w:r>
      <w:proofErr w:type="spellStart"/>
      <w:r w:rsidR="000A0A62" w:rsidRPr="000A0A62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>Детокс</w:t>
      </w:r>
      <w:proofErr w:type="spellEnd"/>
      <w:r w:rsidR="000A0A62" w:rsidRPr="000A0A62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 xml:space="preserve"> «</w:t>
      </w:r>
      <w:proofErr w:type="spellStart"/>
      <w:r w:rsidR="000A0A62" w:rsidRPr="000A0A62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>Анти-age</w:t>
      </w:r>
      <w:proofErr w:type="spellEnd"/>
      <w:r w:rsidR="000A0A62" w:rsidRPr="000A0A62">
        <w:rPr>
          <w:rFonts w:ascii="Helvetica" w:eastAsia="Times New Roman" w:hAnsi="Helvetica" w:cs="Helvetica"/>
          <w:b/>
          <w:i/>
          <w:color w:val="FF0000"/>
          <w:sz w:val="27"/>
          <w:szCs w:val="27"/>
          <w:u w:val="single"/>
          <w:lang w:eastAsia="ru-RU"/>
        </w:rPr>
        <w:t>»":</w:t>
      </w:r>
    </w:p>
    <w:p w:rsidR="000A0A62" w:rsidRPr="000A0A62" w:rsidRDefault="000A0A62" w:rsidP="000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1302"/>
        <w:gridCol w:w="1404"/>
        <w:gridCol w:w="1404"/>
      </w:tblGrid>
      <w:tr w:rsidR="000A0A62" w:rsidRPr="000A0A62" w:rsidTr="004E2324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Количество дней программы</w:t>
            </w:r>
          </w:p>
        </w:tc>
      </w:tr>
      <w:tr w:rsidR="000A0A62" w:rsidRPr="000A0A62" w:rsidTr="004E2324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8 дней / 7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11 дней / 10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15 дней / 14 ночей</w:t>
            </w:r>
          </w:p>
        </w:tc>
      </w:tr>
      <w:tr w:rsidR="000A0A62" w:rsidRPr="000A0A62" w:rsidTr="004E2324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59 500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85 000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119 000</w:t>
            </w:r>
          </w:p>
        </w:tc>
      </w:tr>
      <w:tr w:rsidR="000A0A62" w:rsidRPr="000A0A62" w:rsidTr="004E2324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54 600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78 000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109 200</w:t>
            </w:r>
          </w:p>
        </w:tc>
      </w:tr>
      <w:tr w:rsidR="000A0A62" w:rsidRPr="000A0A62" w:rsidTr="004E2324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60 900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87 000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4E23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121 800</w:t>
            </w:r>
          </w:p>
        </w:tc>
      </w:tr>
    </w:tbl>
    <w:p w:rsidR="000A0A62" w:rsidRPr="000A0A62" w:rsidRDefault="000A0A62" w:rsidP="000A0A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8"/>
      </w:tblGrid>
      <w:tr w:rsidR="000A0A62" w:rsidRPr="000A0A62" w:rsidTr="004E2324">
        <w:tc>
          <w:tcPr>
            <w:tcW w:w="0" w:type="auto"/>
            <w:vAlign w:val="center"/>
            <w:hideMark/>
          </w:tcPr>
          <w:p w:rsidR="000A0A62" w:rsidRPr="000A0A62" w:rsidRDefault="000A0A62" w:rsidP="004E2324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0A0A62" w:rsidRDefault="000A0A62" w:rsidP="000A0A62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A0A62">
        <w:rPr>
          <w:rFonts w:ascii="Helvetica" w:eastAsia="Times New Roman" w:hAnsi="Helvetica" w:cs="Helvetica"/>
          <w:color w:val="333333"/>
          <w:lang w:eastAsia="ru-RU"/>
        </w:rPr>
        <w:br/>
      </w:r>
    </w:p>
    <w:p w:rsidR="000A0A62" w:rsidRPr="000A0A62" w:rsidRDefault="000A0A62" w:rsidP="000A0A62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A0A6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Перечень процедур, входящих в программу "</w:t>
      </w:r>
      <w:proofErr w:type="spellStart"/>
      <w:r w:rsidRPr="000A0A6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Детокс</w:t>
      </w:r>
      <w:proofErr w:type="spellEnd"/>
      <w:r w:rsidRPr="000A0A6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«</w:t>
      </w:r>
      <w:proofErr w:type="spellStart"/>
      <w:r w:rsidRPr="000A0A6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Анти-</w:t>
      </w:r>
      <w:proofErr w:type="gramStart"/>
      <w:r w:rsidRPr="000A0A6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age</w:t>
      </w:r>
      <w:proofErr w:type="spellEnd"/>
      <w:proofErr w:type="gramEnd"/>
      <w:r w:rsidRPr="000A0A6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»":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  <w:gridCol w:w="1110"/>
        <w:gridCol w:w="1167"/>
        <w:gridCol w:w="1167"/>
      </w:tblGrid>
      <w:tr w:rsidR="000A0A62" w:rsidRPr="000A0A62" w:rsidTr="000A0A62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Название процедуры, обследования</w:t>
            </w:r>
          </w:p>
        </w:tc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Кол-во дней программы</w:t>
            </w:r>
          </w:p>
        </w:tc>
      </w:tr>
      <w:tr w:rsidR="000A0A62" w:rsidRPr="000A0A62" w:rsidTr="000A0A62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8 дней / 7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11 дней / 10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15 дней / 14 ночей</w:t>
            </w:r>
          </w:p>
        </w:tc>
      </w:tr>
      <w:tr w:rsidR="000A0A62" w:rsidRPr="000A0A62" w:rsidTr="000A0A62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Консультация врачей специалистов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и наблюдение врачом к.м.н., гастроэнтерологом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Консультация специалистов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Оценка биологического возраста с помощью тестов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0A0A62" w:rsidRPr="000A0A62" w:rsidTr="000A0A62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Диагностические обследования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Комплексная оценка здоровья и возможностей организма на АПК "МЕДСКАНЕР ВЕЛНЕСС"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</w:tr>
      <w:tr w:rsidR="000A0A62" w:rsidRPr="000A0A62" w:rsidTr="000A0A62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proofErr w:type="spellStart"/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Немедикаментозная</w:t>
            </w:r>
            <w:proofErr w:type="spellEnd"/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 xml:space="preserve"> профилактическая терапия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Прием </w:t>
            </w: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эндоэкологических</w:t>
            </w:r>
            <w:proofErr w:type="spell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сборов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Антипаразитарная</w:t>
            </w:r>
            <w:proofErr w:type="spell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Лимфостимулирующая</w:t>
            </w:r>
            <w:proofErr w:type="spell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0A0A62" w:rsidRPr="000A0A62" w:rsidTr="000A0A62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Лечебные процедуры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Дыхательная гимнастика по </w:t>
            </w: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11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gridSpan w:val="3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Ежедневно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14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ЛФК в зале или бассейне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12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Аутогравитационная</w:t>
            </w:r>
            <w:proofErr w:type="spell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терапия + </w:t>
            </w: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хромотерапия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6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Ванна </w:t>
            </w: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Шпицнер</w:t>
            </w:r>
            <w:proofErr w:type="spell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/ </w:t>
            </w: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Биолонг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Кедровая бочка / мест</w:t>
            </w:r>
            <w:proofErr w:type="gram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.</w:t>
            </w:r>
            <w:proofErr w:type="gram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gram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к</w:t>
            </w:r>
            <w:proofErr w:type="gram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риотерапия 1 зоны / СУВ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Внутривенное капельное введение озонированного физ. раствора или ВЛОК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Лечебное плавание в бассейне / бассейн с сауной</w:t>
            </w:r>
          </w:p>
        </w:tc>
        <w:tc>
          <w:tcPr>
            <w:tcW w:w="0" w:type="auto"/>
            <w:gridSpan w:val="3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Ежедневно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Массаж (30 мин)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Физиолечение</w:t>
            </w:r>
            <w:proofErr w:type="spell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Микроклизма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Тюбаж</w:t>
            </w:r>
            <w:proofErr w:type="spellEnd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(санация желчевыводящих </w:t>
            </w: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</w:tr>
      <w:tr w:rsidR="000A0A62" w:rsidRPr="000A0A62" w:rsidTr="000A0A62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Лечебное питание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Питание по специальной диете, включая 3 дня </w:t>
            </w:r>
            <w:proofErr w:type="spellStart"/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сокотерапии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Ежедневно, 5-разовое</w:t>
            </w:r>
          </w:p>
        </w:tc>
      </w:tr>
    </w:tbl>
    <w:p w:rsidR="000A0A62" w:rsidRPr="000A0A62" w:rsidRDefault="000A0A62" w:rsidP="000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62">
        <w:rPr>
          <w:rFonts w:ascii="Helvetica" w:eastAsia="Times New Roman" w:hAnsi="Helvetica" w:cs="Helvetica"/>
          <w:color w:val="333333"/>
          <w:lang w:eastAsia="ru-RU"/>
        </w:rPr>
        <w:br/>
      </w:r>
    </w:p>
    <w:p w:rsidR="000A0A62" w:rsidRPr="000A0A62" w:rsidRDefault="000A0A62" w:rsidP="000A0A62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A0A6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ГРАФИК ЗАЕЗДОВ ПО ПРОГРАММЕ </w:t>
      </w:r>
      <w:r w:rsidRPr="000A0A6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ДЕТОКС НА 2021 ГОД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2863"/>
        <w:gridCol w:w="3084"/>
      </w:tblGrid>
      <w:tr w:rsidR="000A0A62" w:rsidRPr="000A0A62" w:rsidTr="000A0A62"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Дата заезда (17-00 час)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День отъезда (15-00 час)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03 января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13 января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14 января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24 января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04 февраля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04 февраля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14 февраля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15 февраля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25 февраля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25 февраля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07 марта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09 марта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19 марта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22 марта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01 апреля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01 апреля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11 апреля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12 апреля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22 апреля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12 апреля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22 апреля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22 апреля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02 мая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04 мая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14 мая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17 мая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27 мая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24 мая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03 июня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27 мая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06 июня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03 июня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13 июня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07 июня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17 июня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15 июня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25 июня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17 июня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27 июня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28 июня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08 июля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08 июля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18 июля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12 июля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22 июля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19 июля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29 июля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22 июля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01 августа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29 июля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08 августа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02 августа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12 августа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09 августа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19 августа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12 августа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 22 августа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19 августа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29 августа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30 августа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09 сентября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06 сентября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16 сентября</w:t>
            </w:r>
          </w:p>
        </w:tc>
      </w:tr>
      <w:tr w:rsidR="000A0A62" w:rsidRPr="000A0A62" w:rsidTr="000A0A6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09 сентября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0A62" w:rsidRPr="000A0A62" w:rsidRDefault="000A0A62" w:rsidP="000A0A62">
            <w:pPr>
              <w:spacing w:after="502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A0A62">
              <w:rPr>
                <w:rFonts w:ascii="Helvetica" w:eastAsia="Times New Roman" w:hAnsi="Helvetica" w:cs="Helvetica"/>
                <w:color w:val="333333"/>
                <w:lang w:eastAsia="ru-RU"/>
              </w:rPr>
              <w:t>19 сентября</w:t>
            </w:r>
          </w:p>
        </w:tc>
      </w:tr>
    </w:tbl>
    <w:p w:rsidR="000A0A62" w:rsidRDefault="000A0A62">
      <w:pPr>
        <w:rPr>
          <w:lang w:val="en-US"/>
        </w:rPr>
      </w:pPr>
    </w:p>
    <w:p w:rsidR="000A0A62" w:rsidRPr="00E74D31" w:rsidRDefault="000A0A62">
      <w:pPr>
        <w:rPr>
          <w:lang w:val="en-US"/>
        </w:rPr>
      </w:pPr>
    </w:p>
    <w:sectPr w:rsidR="000A0A62" w:rsidRPr="00E74D31" w:rsidSect="0022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31"/>
    <w:rsid w:val="000A0A62"/>
    <w:rsid w:val="00154681"/>
    <w:rsid w:val="00225669"/>
    <w:rsid w:val="00320C39"/>
    <w:rsid w:val="00E7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69"/>
  </w:style>
  <w:style w:type="paragraph" w:styleId="3">
    <w:name w:val="heading 3"/>
    <w:basedOn w:val="a"/>
    <w:link w:val="30"/>
    <w:uiPriority w:val="9"/>
    <w:qFormat/>
    <w:rsid w:val="00E74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2021-03-31T10:37:00Z</dcterms:created>
  <dcterms:modified xsi:type="dcterms:W3CDTF">2021-03-31T14:26:00Z</dcterms:modified>
</cp:coreProperties>
</file>