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9" w:rsidRPr="00E55C79" w:rsidRDefault="00E55C79" w:rsidP="00E55C79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</w:pPr>
      <w:r w:rsidRPr="00E55C79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  <w:t>Санаторно-курортная программа «Заболевания женских половых органов»</w:t>
      </w:r>
    </w:p>
    <w:p w:rsidR="00E55C79" w:rsidRPr="00E55C79" w:rsidRDefault="00E55C79" w:rsidP="00E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6EEDE"/>
          <w:lang w:eastAsia="ru-RU"/>
        </w:rPr>
      </w:pPr>
      <w:r w:rsidRPr="00E55C7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Показания: </w:t>
      </w:r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хронические воспалительные заболевания женских половых органов вне стадии обострения, бесплодие </w:t>
      </w:r>
      <w:proofErr w:type="spellStart"/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трубно-перитонеального</w:t>
      </w:r>
      <w:proofErr w:type="spellEnd"/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генеза, состояние после реконструктивно-пластических операций на органах малого таза, состояния после операций по прерыванию беременности, синдром патологического климакса, климактерический синдром, </w:t>
      </w:r>
      <w:proofErr w:type="spellStart"/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урогенитальная</w:t>
      </w:r>
      <w:proofErr w:type="spellEnd"/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атрофия.</w:t>
      </w:r>
    </w:p>
    <w:p w:rsidR="00E55C79" w:rsidRPr="00E55C79" w:rsidRDefault="00E55C79" w:rsidP="00E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7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br/>
        <w:t>Продолжительность:</w:t>
      </w:r>
      <w:r w:rsidRPr="00E55C7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12 – 16 или 17 – 21 день.</w:t>
      </w:r>
    </w:p>
    <w:p w:rsidR="00E55C79" w:rsidRPr="00E55C79" w:rsidRDefault="00E55C79" w:rsidP="00E55C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E55C79" w:rsidRPr="00E55C79" w:rsidRDefault="00E55C79" w:rsidP="00E55C79">
      <w:pPr>
        <w:spacing w:after="24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E55C7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Ожидаемый эффект:</w:t>
      </w:r>
      <w:r w:rsidRPr="00E55C7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уменьшение выраженности и частоты клинических проявлений заболеваний, восстановление нарушенных функций женских тазовых органов (детородной, менструальной), повышение общей реактивности организма, улучшение </w:t>
      </w:r>
      <w:proofErr w:type="spellStart"/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психоэмоционального</w:t>
      </w:r>
      <w:proofErr w:type="spellEnd"/>
      <w:r w:rsidRPr="00E55C7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 статуса, качества жизни женщин.</w:t>
      </w:r>
    </w:p>
    <w:tbl>
      <w:tblPr>
        <w:tblW w:w="107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5"/>
        <w:gridCol w:w="2064"/>
        <w:gridCol w:w="2191"/>
      </w:tblGrid>
      <w:tr w:rsidR="00E55C79" w:rsidRPr="00E55C79" w:rsidTr="00E55C79">
        <w:trPr>
          <w:jc w:val="center"/>
        </w:trPr>
        <w:tc>
          <w:tcPr>
            <w:tcW w:w="693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срок (дни)</w:t>
            </w:r>
          </w:p>
        </w:tc>
      </w:tr>
      <w:tr w:rsidR="00E55C79" w:rsidRPr="00E55C79" w:rsidTr="00E55C79">
        <w:trPr>
          <w:jc w:val="center"/>
        </w:trPr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12 -16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гинеколога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 исследование мазка на влагалищную флору у женщин (по показаниям)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(терапевт, пульмонолог, кардиолог, физиотерапевт, ортопед-травматолог, диетолог)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C79" w:rsidRPr="00E55C79" w:rsidTr="00E55C79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процедуры в день из списка: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 </w:t>
            </w: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внутриполостные и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внеполостные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Староруского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Ванны: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ароматическая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души: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 Виши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Массаж: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зона)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специальный гинекологический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Аппаратная физиотерапия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-электросон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-ультразвуковая терапия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-электролечение синусоидальными токами</w:t>
            </w:r>
          </w:p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-лазеротерапия и др.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E55C79" w:rsidRPr="00E55C79" w:rsidTr="00E55C79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процедуры: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 стоп)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минеральной водой или лекарственными препаратами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E55C79" w:rsidRPr="00E55C79" w:rsidTr="00E55C79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 их число назначаются с учетом основного и сопутствующих заболеваний, срока лечения и остатков средств после назначения основных процедур.</w:t>
            </w:r>
          </w:p>
        </w:tc>
      </w:tr>
      <w:tr w:rsidR="00E55C79" w:rsidRPr="00E55C79" w:rsidTr="00E55C79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весь курс лечения: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ходьба, терренкур, езда на велосипедах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в бассейне,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5C79" w:rsidRPr="00E55C79" w:rsidTr="00E55C79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(утренняя зарядка, </w:t>
            </w:r>
            <w:proofErr w:type="spellStart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гимнастика)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C79" w:rsidRPr="00E55C79" w:rsidRDefault="00E55C79" w:rsidP="00E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DB769C" w:rsidRPr="00E55C79" w:rsidRDefault="00DB769C">
      <w:pPr>
        <w:rPr>
          <w:sz w:val="24"/>
          <w:szCs w:val="24"/>
        </w:rPr>
      </w:pPr>
    </w:p>
    <w:sectPr w:rsidR="00DB769C" w:rsidRPr="00E55C79" w:rsidSect="00DB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79"/>
    <w:rsid w:val="00DB769C"/>
    <w:rsid w:val="00E5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9C"/>
  </w:style>
  <w:style w:type="paragraph" w:styleId="1">
    <w:name w:val="heading 1"/>
    <w:basedOn w:val="a"/>
    <w:link w:val="10"/>
    <w:uiPriority w:val="9"/>
    <w:qFormat/>
    <w:rsid w:val="00E55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a">
    <w:name w:val="news_data"/>
    <w:basedOn w:val="a0"/>
    <w:rsid w:val="00E55C79"/>
  </w:style>
  <w:style w:type="character" w:customStyle="1" w:styleId="apple-converted-space">
    <w:name w:val="apple-converted-space"/>
    <w:basedOn w:val="a0"/>
    <w:rsid w:val="00E55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2016-08-09T14:45:00Z</dcterms:created>
  <dcterms:modified xsi:type="dcterms:W3CDTF">2016-08-09T14:46:00Z</dcterms:modified>
</cp:coreProperties>
</file>